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255"/>
        <w:rPr>
          <w:sz w:val="20"/>
        </w:rPr>
      </w:pPr>
      <w:r>
        <w:rPr>
          <w:sz w:val="20"/>
        </w:rPr>
        <w:drawing>
          <wp:inline distT="0" distB="0" distL="0" distR="0">
            <wp:extent cx="764143" cy="90068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143" cy="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  <w:spacing w:before="166"/>
      </w:pPr>
      <w:r>
        <w:rPr/>
        <w:t>ТУРУХАНСКИЙ</w:t>
      </w:r>
      <w:r>
        <w:rPr>
          <w:spacing w:val="-13"/>
        </w:rPr>
        <w:t> </w:t>
      </w:r>
      <w:r>
        <w:rPr/>
        <w:t>СЕЛЬСКИЙ</w:t>
      </w:r>
      <w:r>
        <w:rPr>
          <w:spacing w:val="-12"/>
        </w:rPr>
        <w:t> </w:t>
      </w:r>
      <w:r>
        <w:rPr/>
        <w:t>СОВЕТ</w:t>
      </w:r>
      <w:r>
        <w:rPr>
          <w:spacing w:val="-12"/>
        </w:rPr>
        <w:t> </w:t>
      </w:r>
      <w:r>
        <w:rPr/>
        <w:t>ДЕПУТАТОВ ТУРУХАНСКОГО РАЙОНА</w:t>
      </w:r>
    </w:p>
    <w:p>
      <w:pPr>
        <w:pStyle w:val="Title"/>
        <w:spacing w:line="480" w:lineRule="auto"/>
        <w:ind w:left="2365" w:right="2367"/>
      </w:pPr>
      <w:r>
        <w:rPr/>
        <w:t>КРАСНОЯРСКОГО</w:t>
      </w:r>
      <w:r>
        <w:rPr>
          <w:spacing w:val="-18"/>
        </w:rPr>
        <w:t> </w:t>
      </w:r>
      <w:r>
        <w:rPr/>
        <w:t>КРАЯ </w:t>
      </w:r>
      <w:r>
        <w:rPr>
          <w:spacing w:val="-2"/>
        </w:rPr>
        <w:t>РЕШЕНИЕ</w:t>
      </w:r>
    </w:p>
    <w:p>
      <w:pPr>
        <w:pStyle w:val="BodyText"/>
        <w:tabs>
          <w:tab w:pos="3939" w:val="left" w:leader="none"/>
          <w:tab w:pos="8064" w:val="left" w:leader="none"/>
        </w:tabs>
        <w:spacing w:line="316" w:lineRule="exact"/>
        <w:ind w:left="117"/>
      </w:pPr>
      <w:r>
        <w:rPr/>
        <w:t>22</w:t>
      </w:r>
      <w:r>
        <w:rPr>
          <w:spacing w:val="-4"/>
        </w:rPr>
        <w:t> </w:t>
      </w:r>
      <w:r>
        <w:rPr/>
        <w:t>июня</w:t>
      </w:r>
      <w:r>
        <w:rPr>
          <w:spacing w:val="-4"/>
        </w:rPr>
        <w:t> </w:t>
      </w:r>
      <w:r>
        <w:rPr/>
        <w:t>2023</w:t>
      </w:r>
      <w:r>
        <w:rPr>
          <w:spacing w:val="-4"/>
        </w:rPr>
        <w:t> года</w:t>
      </w:r>
      <w:r>
        <w:rPr/>
        <w:tab/>
        <w:t>с.</w:t>
      </w:r>
      <w:r>
        <w:rPr>
          <w:spacing w:val="2"/>
        </w:rPr>
        <w:t> </w:t>
      </w:r>
      <w:r>
        <w:rPr>
          <w:spacing w:val="-2"/>
        </w:rPr>
        <w:t>Туруханск</w:t>
      </w:r>
      <w:r>
        <w:rPr/>
        <w:tab/>
        <w:t>№</w:t>
      </w:r>
      <w:r>
        <w:rPr>
          <w:spacing w:val="-9"/>
        </w:rPr>
        <w:t> </w:t>
      </w:r>
      <w:r>
        <w:rPr/>
        <w:t>30-</w:t>
      </w:r>
      <w:r>
        <w:rPr>
          <w:spacing w:val="-5"/>
        </w:rPr>
        <w:t>202</w:t>
      </w:r>
    </w:p>
    <w:p>
      <w:pPr>
        <w:pStyle w:val="BodyText"/>
        <w:spacing w:before="322"/>
        <w:ind w:left="117" w:right="113"/>
        <w:jc w:val="both"/>
      </w:pPr>
      <w:r>
        <w:rPr/>
        <w:t>О признании утратившем силу Решение Туруханского сельского Совета депутатов от 20.07.2006 № 10-53 «Об утверждении Положения по организации работы летних кафе и летних площадок на территории Туруханского сельсовета»</w:t>
      </w:r>
    </w:p>
    <w:p>
      <w:pPr>
        <w:pStyle w:val="BodyText"/>
        <w:spacing w:before="3"/>
      </w:pPr>
    </w:p>
    <w:p>
      <w:pPr>
        <w:pStyle w:val="BodyText"/>
        <w:ind w:left="117" w:right="112" w:firstLine="706"/>
        <w:jc w:val="both"/>
      </w:pPr>
      <w:r>
        <w:rPr/>
        <w:t>В соответствии</w:t>
      </w:r>
      <w:r>
        <w:rPr>
          <w:spacing w:val="80"/>
        </w:rPr>
        <w:t> </w:t>
      </w:r>
      <w:r>
        <w:rPr/>
        <w:t>Федеральным законом от 06.10.2003 № 131-ФЗ «Об общих принципах организации местного самоуправления в Российской Федерации», руководствуясь статьями 34, 38 Устава Туруханского сельсовета, Туруханский сельский</w:t>
      </w:r>
      <w:r>
        <w:rPr>
          <w:spacing w:val="40"/>
        </w:rPr>
        <w:t> </w:t>
      </w:r>
      <w:r>
        <w:rPr/>
        <w:t>Совет депутатов РЕШИЛ:</w:t>
      </w:r>
    </w:p>
    <w:p>
      <w:pPr>
        <w:pStyle w:val="ListParagraph"/>
        <w:numPr>
          <w:ilvl w:val="0"/>
          <w:numId w:val="1"/>
        </w:numPr>
        <w:tabs>
          <w:tab w:pos="1129" w:val="left" w:leader="none"/>
        </w:tabs>
        <w:spacing w:line="240" w:lineRule="auto" w:before="321" w:after="0"/>
        <w:ind w:left="117" w:right="110" w:firstLine="706"/>
        <w:jc w:val="both"/>
        <w:rPr>
          <w:sz w:val="28"/>
        </w:rPr>
      </w:pPr>
      <w:r>
        <w:rPr>
          <w:sz w:val="28"/>
        </w:rPr>
        <w:t>Решение Туруханского сельского Совета депутатов от 20.07.2006 № 10-53 «Об утверждении Положения по организации работы летних кафе и летних площадок на территории Туруханского сельсовета», признать утратившем силу.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1215" w:val="left" w:leader="none"/>
        </w:tabs>
        <w:spacing w:line="240" w:lineRule="auto" w:before="0" w:after="0"/>
        <w:ind w:left="117" w:right="115" w:firstLine="706"/>
        <w:jc w:val="both"/>
        <w:rPr>
          <w:sz w:val="28"/>
        </w:rPr>
      </w:pPr>
      <w:r>
        <w:rPr>
          <w:sz w:val="28"/>
        </w:rPr>
        <w:t>Контроль за исполнением</w:t>
      </w:r>
      <w:r>
        <w:rPr>
          <w:spacing w:val="40"/>
          <w:sz w:val="28"/>
        </w:rPr>
        <w:t> </w:t>
      </w:r>
      <w:r>
        <w:rPr>
          <w:sz w:val="28"/>
        </w:rPr>
        <w:t>решения возложить на постоянную комиссию Туруханского сельского Совета депутатов по местному самоуправлению, законности и правопорядку.</w:t>
      </w:r>
    </w:p>
    <w:p>
      <w:pPr>
        <w:pStyle w:val="ListParagraph"/>
        <w:numPr>
          <w:ilvl w:val="0"/>
          <w:numId w:val="1"/>
        </w:numPr>
        <w:tabs>
          <w:tab w:pos="1234" w:val="left" w:leader="none"/>
        </w:tabs>
        <w:spacing w:line="240" w:lineRule="auto" w:before="320" w:after="0"/>
        <w:ind w:left="117" w:right="122" w:firstLine="706"/>
        <w:jc w:val="both"/>
        <w:rPr>
          <w:sz w:val="28"/>
        </w:rPr>
      </w:pPr>
      <w:r>
        <w:rPr>
          <w:sz w:val="28"/>
        </w:rPr>
        <w:t>Настоящее решение вступает в силу после его официального опубликования в газете «Наш Туруханск – ведомости»</w:t>
      </w:r>
    </w:p>
    <w:p>
      <w:pPr>
        <w:pStyle w:val="BodyText"/>
      </w:pPr>
    </w:p>
    <w:p>
      <w:pPr>
        <w:pStyle w:val="BodyText"/>
        <w:spacing w:line="322" w:lineRule="exact"/>
        <w:ind w:left="117"/>
      </w:pPr>
      <w:r>
        <w:rPr>
          <w:spacing w:val="-2"/>
        </w:rPr>
        <w:t>Председатель</w:t>
      </w:r>
    </w:p>
    <w:p>
      <w:pPr>
        <w:pStyle w:val="BodyText"/>
        <w:tabs>
          <w:tab w:pos="7502" w:val="left" w:leader="none"/>
        </w:tabs>
        <w:spacing w:line="322" w:lineRule="exact"/>
        <w:ind w:left="117"/>
      </w:pPr>
      <w:r>
        <w:rPr/>
        <w:t>Туруханского сельского Совета депутатов</w:t>
      </w:r>
      <w:r>
        <w:rPr>
          <w:spacing w:val="79"/>
        </w:rPr>
        <w:t> </w:t>
      </w:r>
      <w:r>
        <w:rPr>
          <w:u w:val="single"/>
        </w:rPr>
        <w:tab/>
      </w:r>
      <w:r>
        <w:rPr/>
        <w:t>А.Г.</w:t>
      </w:r>
      <w:r>
        <w:rPr>
          <w:spacing w:val="-9"/>
        </w:rPr>
        <w:t> </w:t>
      </w:r>
      <w:r>
        <w:rPr>
          <w:spacing w:val="-2"/>
        </w:rPr>
        <w:t>Скворцова</w:t>
      </w:r>
    </w:p>
    <w:p>
      <w:pPr>
        <w:pStyle w:val="BodyText"/>
        <w:tabs>
          <w:tab w:pos="823" w:val="left" w:leader="none"/>
          <w:tab w:pos="3550" w:val="left" w:leader="none"/>
        </w:tabs>
        <w:ind w:left="117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/>
        <w:t>2023</w:t>
      </w:r>
      <w:r>
        <w:rPr>
          <w:spacing w:val="-5"/>
        </w:rPr>
        <w:t> г.</w:t>
      </w:r>
    </w:p>
    <w:p>
      <w:pPr>
        <w:pStyle w:val="BodyText"/>
        <w:tabs>
          <w:tab w:pos="5216" w:val="left" w:leader="none"/>
          <w:tab w:pos="7392" w:val="left" w:leader="none"/>
        </w:tabs>
        <w:spacing w:line="322" w:lineRule="exact"/>
        <w:ind w:left="117"/>
      </w:pPr>
      <w:r>
        <w:rPr/>
        <w:t>Глава</w:t>
      </w:r>
      <w:r>
        <w:rPr>
          <w:spacing w:val="-9"/>
        </w:rPr>
        <w:t> </w:t>
      </w:r>
      <w:r>
        <w:rPr/>
        <w:t>Туруханского</w:t>
      </w:r>
      <w:r>
        <w:rPr>
          <w:spacing w:val="-11"/>
        </w:rPr>
        <w:t> </w:t>
      </w:r>
      <w:r>
        <w:rPr>
          <w:spacing w:val="-2"/>
        </w:rPr>
        <w:t>сельсовета</w:t>
      </w:r>
      <w:r>
        <w:rPr/>
        <w:tab/>
      </w:r>
      <w:r>
        <w:rPr>
          <w:u w:val="single"/>
        </w:rPr>
        <w:tab/>
      </w:r>
      <w:r>
        <w:rPr/>
        <w:t>А.А.</w:t>
      </w:r>
      <w:r>
        <w:rPr>
          <w:spacing w:val="-10"/>
        </w:rPr>
        <w:t> </w:t>
      </w:r>
      <w:r>
        <w:rPr>
          <w:spacing w:val="-2"/>
        </w:rPr>
        <w:t>Кленавичус</w:t>
      </w:r>
    </w:p>
    <w:p>
      <w:pPr>
        <w:pStyle w:val="BodyText"/>
        <w:tabs>
          <w:tab w:pos="823" w:val="left" w:leader="none"/>
          <w:tab w:pos="3550" w:val="left" w:leader="none"/>
        </w:tabs>
        <w:ind w:left="117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/>
        <w:t>2023</w:t>
      </w:r>
      <w:r>
        <w:rPr>
          <w:spacing w:val="-5"/>
        </w:rPr>
        <w:t> г.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9"/>
        <w:rPr>
          <w:sz w:val="20"/>
        </w:rPr>
      </w:pPr>
    </w:p>
    <w:p>
      <w:pPr>
        <w:spacing w:before="1"/>
        <w:ind w:left="0" w:right="106" w:firstLine="0"/>
        <w:jc w:val="right"/>
        <w:rPr>
          <w:sz w:val="20"/>
        </w:rPr>
      </w:pPr>
      <w:r>
        <w:rPr>
          <w:spacing w:val="-10"/>
          <w:sz w:val="20"/>
        </w:rPr>
        <w:t>1</w:t>
      </w:r>
    </w:p>
    <w:sectPr>
      <w:type w:val="continuous"/>
      <w:pgSz w:w="11910" w:h="16840"/>
      <w:pgMar w:top="30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7" w:hanging="3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6" w:hanging="3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3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3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5" w:hanging="3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2" w:hanging="3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8" w:hanging="3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3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1" w:hanging="3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215" w:right="212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7" w:right="110" w:firstLine="70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dcterms:created xsi:type="dcterms:W3CDTF">2024-03-27T08:02:12Z</dcterms:created>
  <dcterms:modified xsi:type="dcterms:W3CDTF">2024-03-27T08:02:12Z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2024-03-27T00:00:00Z</vt:filetime>
  </property>
  <property fmtid="{D5CDD505-2E9C-101B-9397-08002B2CF9AE}" pid="5" name="Producer">
    <vt:lpwstr>www.ilovepdf.com</vt:lpwstr>
  </property>
</Properties>
</file>