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90" w:rsidRPr="002308EB" w:rsidRDefault="00806190" w:rsidP="00806190">
      <w:pPr>
        <w:jc w:val="center"/>
        <w:rPr>
          <w:sz w:val="28"/>
          <w:szCs w:val="28"/>
        </w:rPr>
      </w:pPr>
      <w:r w:rsidRPr="002308EB">
        <w:rPr>
          <w:sz w:val="28"/>
          <w:szCs w:val="28"/>
        </w:rPr>
        <w:object w:dxaOrig="1201"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1.25pt" o:ole="">
            <v:imagedata r:id="rId5" o:title=""/>
          </v:shape>
          <o:OLEObject Type="Embed" ProgID="Word.Picture.8" ShapeID="_x0000_i1025" DrawAspect="Content" ObjectID="_1572772244" r:id="rId6"/>
        </w:object>
      </w:r>
    </w:p>
    <w:p w:rsidR="00806190" w:rsidRPr="002308EB" w:rsidRDefault="00806190" w:rsidP="00806190">
      <w:pPr>
        <w:jc w:val="center"/>
        <w:outlineLvl w:val="0"/>
        <w:rPr>
          <w:b/>
          <w:sz w:val="28"/>
          <w:szCs w:val="28"/>
        </w:rPr>
      </w:pPr>
      <w:r w:rsidRPr="002308EB">
        <w:rPr>
          <w:b/>
          <w:sz w:val="28"/>
          <w:szCs w:val="28"/>
        </w:rPr>
        <w:t>АДМИНИСТРАЦИЯ ТУРУХАНСКОГО СЕЛЬСОВЕТА</w:t>
      </w:r>
    </w:p>
    <w:p w:rsidR="00806190" w:rsidRPr="002308EB" w:rsidRDefault="00806190" w:rsidP="00806190">
      <w:pPr>
        <w:spacing w:after="240"/>
        <w:jc w:val="center"/>
        <w:outlineLvl w:val="0"/>
        <w:rPr>
          <w:b/>
          <w:sz w:val="28"/>
          <w:szCs w:val="28"/>
        </w:rPr>
      </w:pPr>
      <w:r w:rsidRPr="002308EB">
        <w:rPr>
          <w:b/>
          <w:sz w:val="28"/>
          <w:szCs w:val="28"/>
        </w:rPr>
        <w:t>ТУРУХАНСКОГО РАЙОНА КРАСНОЯРСКОГО КРАЯ</w:t>
      </w:r>
    </w:p>
    <w:p w:rsidR="00806190" w:rsidRDefault="00806190" w:rsidP="00806190">
      <w:pPr>
        <w:jc w:val="center"/>
        <w:outlineLvl w:val="0"/>
        <w:rPr>
          <w:b/>
          <w:sz w:val="28"/>
          <w:szCs w:val="28"/>
        </w:rPr>
      </w:pPr>
      <w:proofErr w:type="gramStart"/>
      <w:r w:rsidRPr="002308EB">
        <w:rPr>
          <w:b/>
          <w:sz w:val="28"/>
          <w:szCs w:val="28"/>
        </w:rPr>
        <w:t>П</w:t>
      </w:r>
      <w:proofErr w:type="gramEnd"/>
      <w:r w:rsidRPr="002308EB">
        <w:rPr>
          <w:b/>
          <w:sz w:val="28"/>
          <w:szCs w:val="28"/>
        </w:rPr>
        <w:t xml:space="preserve"> О С Т А Н О В Л Е Н И Е </w:t>
      </w:r>
    </w:p>
    <w:p w:rsidR="00806190" w:rsidRDefault="00806190" w:rsidP="00806190">
      <w:pPr>
        <w:jc w:val="center"/>
        <w:outlineLvl w:val="0"/>
        <w:rPr>
          <w:b/>
          <w:sz w:val="28"/>
          <w:szCs w:val="28"/>
        </w:rPr>
      </w:pPr>
    </w:p>
    <w:p w:rsidR="00806190" w:rsidRPr="00DC5F80" w:rsidRDefault="00BA5704" w:rsidP="00806190">
      <w:pPr>
        <w:jc w:val="both"/>
        <w:rPr>
          <w:sz w:val="28"/>
          <w:szCs w:val="28"/>
        </w:rPr>
      </w:pPr>
      <w:r>
        <w:rPr>
          <w:sz w:val="28"/>
          <w:szCs w:val="28"/>
        </w:rPr>
        <w:t>21.11.2017</w:t>
      </w:r>
      <w:r w:rsidR="00806190" w:rsidRPr="00DC5F80">
        <w:rPr>
          <w:sz w:val="28"/>
          <w:szCs w:val="28"/>
        </w:rPr>
        <w:t xml:space="preserve"> г.                                с. </w:t>
      </w:r>
      <w:r w:rsidR="00806190">
        <w:rPr>
          <w:sz w:val="28"/>
          <w:szCs w:val="28"/>
        </w:rPr>
        <w:t>Туруханск</w:t>
      </w:r>
      <w:r w:rsidR="00806190" w:rsidRPr="00DC5F80">
        <w:rPr>
          <w:sz w:val="28"/>
          <w:szCs w:val="28"/>
        </w:rPr>
        <w:t xml:space="preserve">                                          </w:t>
      </w:r>
      <w:r>
        <w:rPr>
          <w:sz w:val="28"/>
          <w:szCs w:val="28"/>
        </w:rPr>
        <w:t xml:space="preserve">    </w:t>
      </w:r>
      <w:r w:rsidR="00806190" w:rsidRPr="00DC5F80">
        <w:rPr>
          <w:sz w:val="28"/>
          <w:szCs w:val="28"/>
        </w:rPr>
        <w:t>№ 1</w:t>
      </w:r>
      <w:r w:rsidR="00806190">
        <w:rPr>
          <w:sz w:val="28"/>
          <w:szCs w:val="28"/>
        </w:rPr>
        <w:t>4</w:t>
      </w:r>
      <w:r>
        <w:rPr>
          <w:sz w:val="28"/>
          <w:szCs w:val="28"/>
        </w:rPr>
        <w:t>7</w:t>
      </w:r>
    </w:p>
    <w:p w:rsidR="00190AEE" w:rsidRPr="00806190" w:rsidRDefault="00190AEE" w:rsidP="00806190">
      <w:pPr>
        <w:jc w:val="both"/>
        <w:rPr>
          <w:sz w:val="28"/>
          <w:szCs w:val="28"/>
        </w:rPr>
      </w:pPr>
    </w:p>
    <w:p w:rsidR="00806190" w:rsidRDefault="00806190" w:rsidP="00806190">
      <w:pPr>
        <w:pStyle w:val="a3"/>
        <w:jc w:val="both"/>
      </w:pPr>
      <w:r w:rsidRPr="00806190">
        <w:t>Об определении места первичного сбора и</w:t>
      </w:r>
      <w:r>
        <w:t xml:space="preserve"> </w:t>
      </w:r>
      <w:r w:rsidRPr="00806190">
        <w:t>временного размещения ртутьсодержащих</w:t>
      </w:r>
      <w:r>
        <w:t xml:space="preserve"> </w:t>
      </w:r>
      <w:r w:rsidRPr="00806190">
        <w:t xml:space="preserve">ламп на территории </w:t>
      </w:r>
      <w:r>
        <w:t>муниципального образования Туруханский сельсовет.</w:t>
      </w:r>
    </w:p>
    <w:p w:rsidR="00806190" w:rsidRPr="00806190" w:rsidRDefault="00806190" w:rsidP="00806190">
      <w:pPr>
        <w:pStyle w:val="a3"/>
        <w:jc w:val="both"/>
      </w:pPr>
    </w:p>
    <w:p w:rsidR="00806190" w:rsidRPr="003B4E17" w:rsidRDefault="00806190" w:rsidP="003B4E17">
      <w:pPr>
        <w:shd w:val="clear" w:color="auto" w:fill="FFFFFF"/>
        <w:ind w:firstLine="708"/>
        <w:jc w:val="both"/>
        <w:rPr>
          <w:color w:val="000000"/>
          <w:sz w:val="28"/>
          <w:szCs w:val="28"/>
        </w:rPr>
      </w:pPr>
      <w:proofErr w:type="gramStart"/>
      <w:r w:rsidRPr="00806190">
        <w:rPr>
          <w:color w:val="000000"/>
          <w:sz w:val="28"/>
          <w:szCs w:val="28"/>
        </w:rPr>
        <w:t>В соответствии с Федеральным законом от 06.10.2003 №131-ФЗ «Об общих</w:t>
      </w:r>
      <w:r w:rsidR="003B4E17">
        <w:rPr>
          <w:color w:val="000000"/>
          <w:sz w:val="28"/>
          <w:szCs w:val="28"/>
        </w:rPr>
        <w:t xml:space="preserve"> </w:t>
      </w:r>
      <w:r w:rsidRPr="00806190">
        <w:rPr>
          <w:color w:val="000000"/>
          <w:sz w:val="28"/>
          <w:szCs w:val="28"/>
        </w:rPr>
        <w:t>принципах</w:t>
      </w:r>
      <w:r>
        <w:rPr>
          <w:color w:val="000000"/>
          <w:sz w:val="28"/>
          <w:szCs w:val="28"/>
        </w:rPr>
        <w:t xml:space="preserve"> </w:t>
      </w:r>
      <w:r w:rsidRPr="00806190">
        <w:rPr>
          <w:color w:val="000000"/>
          <w:sz w:val="28"/>
          <w:szCs w:val="28"/>
        </w:rPr>
        <w:t>организации</w:t>
      </w:r>
      <w:r>
        <w:rPr>
          <w:color w:val="000000"/>
          <w:sz w:val="28"/>
          <w:szCs w:val="28"/>
        </w:rPr>
        <w:t xml:space="preserve"> </w:t>
      </w:r>
      <w:r w:rsidRPr="00806190">
        <w:rPr>
          <w:color w:val="000000"/>
          <w:sz w:val="28"/>
          <w:szCs w:val="28"/>
        </w:rPr>
        <w:t>местного</w:t>
      </w:r>
      <w:r>
        <w:rPr>
          <w:color w:val="000000"/>
          <w:sz w:val="28"/>
          <w:szCs w:val="28"/>
        </w:rPr>
        <w:t xml:space="preserve"> </w:t>
      </w:r>
      <w:r w:rsidRPr="00806190">
        <w:rPr>
          <w:color w:val="000000"/>
          <w:sz w:val="28"/>
          <w:szCs w:val="28"/>
        </w:rPr>
        <w:t>самоуправления</w:t>
      </w:r>
      <w:r>
        <w:rPr>
          <w:color w:val="000000"/>
          <w:sz w:val="28"/>
          <w:szCs w:val="28"/>
        </w:rPr>
        <w:t xml:space="preserve"> </w:t>
      </w:r>
      <w:r w:rsidRPr="00806190">
        <w:rPr>
          <w:color w:val="000000"/>
          <w:sz w:val="28"/>
          <w:szCs w:val="28"/>
        </w:rPr>
        <w:t>в</w:t>
      </w:r>
      <w:r>
        <w:rPr>
          <w:color w:val="000000"/>
          <w:sz w:val="28"/>
          <w:szCs w:val="28"/>
        </w:rPr>
        <w:t xml:space="preserve"> </w:t>
      </w:r>
      <w:r w:rsidRPr="00806190">
        <w:rPr>
          <w:color w:val="000000"/>
          <w:sz w:val="28"/>
          <w:szCs w:val="28"/>
        </w:rPr>
        <w:t>Российской</w:t>
      </w:r>
      <w:r>
        <w:rPr>
          <w:color w:val="000000"/>
          <w:sz w:val="28"/>
          <w:szCs w:val="28"/>
        </w:rPr>
        <w:t xml:space="preserve"> </w:t>
      </w:r>
      <w:r w:rsidRPr="00806190">
        <w:rPr>
          <w:color w:val="000000"/>
          <w:sz w:val="28"/>
          <w:szCs w:val="28"/>
        </w:rPr>
        <w:t>Федерации»,</w:t>
      </w:r>
      <w:r w:rsidR="003B4E17">
        <w:rPr>
          <w:color w:val="000000"/>
          <w:sz w:val="28"/>
          <w:szCs w:val="28"/>
        </w:rPr>
        <w:t xml:space="preserve"> </w:t>
      </w:r>
      <w:r w:rsidRPr="00806190">
        <w:rPr>
          <w:color w:val="000000"/>
          <w:sz w:val="28"/>
          <w:szCs w:val="28"/>
        </w:rPr>
        <w:t>Постановлением Правительства Российской Федерации № 681 от 03.09.2010 «Об</w:t>
      </w:r>
      <w:r>
        <w:rPr>
          <w:color w:val="000000"/>
          <w:sz w:val="28"/>
          <w:szCs w:val="28"/>
        </w:rPr>
        <w:t xml:space="preserve"> </w:t>
      </w:r>
      <w:r w:rsidRPr="00806190">
        <w:rPr>
          <w:color w:val="000000"/>
          <w:sz w:val="28"/>
          <w:szCs w:val="28"/>
        </w:rPr>
        <w:t>утверждении Правил обращения с отходами производства и потребления в части</w:t>
      </w:r>
      <w:r>
        <w:rPr>
          <w:color w:val="000000"/>
          <w:sz w:val="28"/>
          <w:szCs w:val="28"/>
        </w:rPr>
        <w:t xml:space="preserve"> </w:t>
      </w:r>
      <w:r w:rsidRPr="00806190">
        <w:rPr>
          <w:color w:val="000000"/>
          <w:sz w:val="28"/>
          <w:szCs w:val="28"/>
        </w:rPr>
        <w:t>осветительных устройств, электрических ламп, ненадлежащий сбор, накопление,</w:t>
      </w:r>
      <w:r>
        <w:rPr>
          <w:color w:val="000000"/>
          <w:sz w:val="28"/>
          <w:szCs w:val="28"/>
        </w:rPr>
        <w:t xml:space="preserve"> </w:t>
      </w:r>
      <w:r w:rsidRPr="00806190">
        <w:rPr>
          <w:color w:val="000000"/>
          <w:sz w:val="28"/>
          <w:szCs w:val="28"/>
        </w:rPr>
        <w:t>использование, обезвреживание, транспортирование и размещение которых может</w:t>
      </w:r>
      <w:r>
        <w:rPr>
          <w:color w:val="000000"/>
          <w:sz w:val="28"/>
          <w:szCs w:val="28"/>
        </w:rPr>
        <w:t xml:space="preserve"> </w:t>
      </w:r>
      <w:r w:rsidRPr="00806190">
        <w:rPr>
          <w:color w:val="000000"/>
          <w:sz w:val="28"/>
          <w:szCs w:val="28"/>
        </w:rPr>
        <w:t>повлечь причинение вреда жизни, здоровья граждан</w:t>
      </w:r>
      <w:r w:rsidR="00092701" w:rsidRPr="00806190">
        <w:rPr>
          <w:color w:val="000000"/>
          <w:sz w:val="28"/>
          <w:szCs w:val="28"/>
        </w:rPr>
        <w:t>,</w:t>
      </w:r>
      <w:r w:rsidRPr="00806190">
        <w:rPr>
          <w:color w:val="000000"/>
          <w:sz w:val="28"/>
          <w:szCs w:val="28"/>
        </w:rPr>
        <w:t xml:space="preserve"> вреда животным, растениям и</w:t>
      </w:r>
      <w:r>
        <w:rPr>
          <w:color w:val="000000"/>
          <w:sz w:val="28"/>
          <w:szCs w:val="28"/>
        </w:rPr>
        <w:t xml:space="preserve"> </w:t>
      </w:r>
      <w:r w:rsidRPr="00806190">
        <w:rPr>
          <w:color w:val="000000"/>
          <w:sz w:val="28"/>
          <w:szCs w:val="28"/>
        </w:rPr>
        <w:t>окружающей</w:t>
      </w:r>
      <w:proofErr w:type="gramEnd"/>
      <w:r w:rsidRPr="00806190">
        <w:rPr>
          <w:color w:val="000000"/>
          <w:sz w:val="28"/>
          <w:szCs w:val="28"/>
        </w:rPr>
        <w:t xml:space="preserve"> среде», </w:t>
      </w:r>
      <w:r w:rsidRPr="00DC5F80">
        <w:rPr>
          <w:sz w:val="28"/>
          <w:szCs w:val="28"/>
        </w:rPr>
        <w:t>руководствуясь ст.</w:t>
      </w:r>
      <w:r>
        <w:rPr>
          <w:sz w:val="28"/>
          <w:szCs w:val="28"/>
        </w:rPr>
        <w:t xml:space="preserve"> ст.</w:t>
      </w:r>
      <w:r w:rsidRPr="00DC5F80">
        <w:rPr>
          <w:sz w:val="28"/>
          <w:szCs w:val="28"/>
        </w:rPr>
        <w:t xml:space="preserve"> </w:t>
      </w:r>
      <w:r>
        <w:rPr>
          <w:sz w:val="28"/>
          <w:szCs w:val="28"/>
        </w:rPr>
        <w:t>47,50</w:t>
      </w:r>
      <w:r w:rsidRPr="00DC5F80">
        <w:rPr>
          <w:sz w:val="28"/>
          <w:szCs w:val="28"/>
        </w:rPr>
        <w:t xml:space="preserve"> Устава </w:t>
      </w:r>
      <w:r>
        <w:rPr>
          <w:sz w:val="28"/>
          <w:szCs w:val="28"/>
        </w:rPr>
        <w:t>Туруханского</w:t>
      </w:r>
      <w:r w:rsidRPr="00DC5F80">
        <w:rPr>
          <w:sz w:val="28"/>
          <w:szCs w:val="28"/>
        </w:rPr>
        <w:t xml:space="preserve"> сельсовета, </w:t>
      </w:r>
      <w:r w:rsidRPr="00DC5F80">
        <w:rPr>
          <w:b/>
          <w:sz w:val="28"/>
          <w:szCs w:val="28"/>
        </w:rPr>
        <w:t>ПОСТАНОВЛЯЮ</w:t>
      </w:r>
      <w:r>
        <w:rPr>
          <w:b/>
          <w:sz w:val="28"/>
          <w:szCs w:val="28"/>
        </w:rPr>
        <w:t>:</w:t>
      </w:r>
    </w:p>
    <w:p w:rsidR="009154BA" w:rsidRDefault="009154BA" w:rsidP="00806190">
      <w:pPr>
        <w:shd w:val="clear" w:color="auto" w:fill="FFFFFF"/>
        <w:jc w:val="both"/>
        <w:rPr>
          <w:b/>
          <w:sz w:val="28"/>
          <w:szCs w:val="28"/>
        </w:rPr>
      </w:pPr>
    </w:p>
    <w:p w:rsidR="00806190" w:rsidRPr="00806190" w:rsidRDefault="00806190" w:rsidP="00806190">
      <w:pPr>
        <w:pStyle w:val="a7"/>
        <w:numPr>
          <w:ilvl w:val="0"/>
          <w:numId w:val="1"/>
        </w:numPr>
        <w:shd w:val="clear" w:color="auto" w:fill="FFFFFF"/>
        <w:jc w:val="both"/>
        <w:rPr>
          <w:color w:val="000000"/>
          <w:sz w:val="28"/>
          <w:szCs w:val="28"/>
        </w:rPr>
      </w:pPr>
      <w:r w:rsidRPr="00806190">
        <w:rPr>
          <w:color w:val="000000"/>
          <w:sz w:val="28"/>
          <w:szCs w:val="28"/>
        </w:rPr>
        <w:t xml:space="preserve"> Определить место сбора, временного размещения ртутьсодержащих ламп:</w:t>
      </w:r>
      <w:r>
        <w:rPr>
          <w:color w:val="000000"/>
          <w:sz w:val="28"/>
          <w:szCs w:val="28"/>
        </w:rPr>
        <w:t xml:space="preserve"> </w:t>
      </w:r>
      <w:r w:rsidRPr="00806190">
        <w:rPr>
          <w:color w:val="000000"/>
          <w:sz w:val="28"/>
          <w:szCs w:val="28"/>
        </w:rPr>
        <w:t xml:space="preserve">здание </w:t>
      </w:r>
      <w:r w:rsidR="00FF79BC">
        <w:rPr>
          <w:color w:val="000000"/>
          <w:sz w:val="28"/>
          <w:szCs w:val="28"/>
        </w:rPr>
        <w:t xml:space="preserve">склада </w:t>
      </w:r>
      <w:r w:rsidRPr="00806190">
        <w:rPr>
          <w:color w:val="000000"/>
          <w:sz w:val="28"/>
          <w:szCs w:val="28"/>
        </w:rPr>
        <w:t xml:space="preserve">администрации </w:t>
      </w:r>
      <w:r w:rsidR="009154BA">
        <w:rPr>
          <w:color w:val="000000"/>
          <w:sz w:val="28"/>
          <w:szCs w:val="28"/>
        </w:rPr>
        <w:t>Туруханского сельсовета</w:t>
      </w:r>
      <w:r w:rsidR="005B391F">
        <w:rPr>
          <w:color w:val="000000"/>
          <w:sz w:val="28"/>
          <w:szCs w:val="28"/>
        </w:rPr>
        <w:t>.</w:t>
      </w:r>
      <w:r w:rsidRPr="00806190">
        <w:rPr>
          <w:color w:val="000000"/>
          <w:sz w:val="28"/>
          <w:szCs w:val="28"/>
        </w:rPr>
        <w:t xml:space="preserve"> </w:t>
      </w:r>
    </w:p>
    <w:p w:rsidR="00806190" w:rsidRPr="00806190" w:rsidRDefault="00806190" w:rsidP="00806190">
      <w:pPr>
        <w:pStyle w:val="a7"/>
        <w:numPr>
          <w:ilvl w:val="0"/>
          <w:numId w:val="1"/>
        </w:numPr>
        <w:shd w:val="clear" w:color="auto" w:fill="FFFFFF"/>
        <w:jc w:val="both"/>
        <w:rPr>
          <w:color w:val="000000"/>
          <w:sz w:val="28"/>
          <w:szCs w:val="28"/>
        </w:rPr>
      </w:pPr>
      <w:r w:rsidRPr="00806190">
        <w:rPr>
          <w:color w:val="000000"/>
          <w:sz w:val="28"/>
          <w:szCs w:val="28"/>
        </w:rPr>
        <w:t xml:space="preserve"> Назначить ответственного по сбору, временному размещению ртутьсодержащих</w:t>
      </w:r>
      <w:r>
        <w:rPr>
          <w:color w:val="000000"/>
          <w:sz w:val="28"/>
          <w:szCs w:val="28"/>
        </w:rPr>
        <w:t xml:space="preserve"> </w:t>
      </w:r>
      <w:r w:rsidRPr="00806190">
        <w:rPr>
          <w:color w:val="000000"/>
          <w:sz w:val="28"/>
          <w:szCs w:val="28"/>
        </w:rPr>
        <w:t xml:space="preserve">ламп </w:t>
      </w:r>
      <w:r w:rsidR="009154BA">
        <w:rPr>
          <w:sz w:val="28"/>
          <w:szCs w:val="28"/>
        </w:rPr>
        <w:t>заместителя главы Туруханского сельсовета по содержанию и благоустройству территории Канаев</w:t>
      </w:r>
      <w:r w:rsidR="003B4E17">
        <w:rPr>
          <w:sz w:val="28"/>
          <w:szCs w:val="28"/>
        </w:rPr>
        <w:t>а</w:t>
      </w:r>
      <w:r w:rsidR="009154BA">
        <w:rPr>
          <w:sz w:val="28"/>
          <w:szCs w:val="28"/>
        </w:rPr>
        <w:t xml:space="preserve"> Михаил</w:t>
      </w:r>
      <w:r w:rsidR="003B4E17">
        <w:rPr>
          <w:sz w:val="28"/>
          <w:szCs w:val="28"/>
        </w:rPr>
        <w:t>а</w:t>
      </w:r>
      <w:r w:rsidR="009154BA">
        <w:rPr>
          <w:sz w:val="28"/>
          <w:szCs w:val="28"/>
        </w:rPr>
        <w:t xml:space="preserve"> Александрович</w:t>
      </w:r>
      <w:r w:rsidR="003B4E17">
        <w:rPr>
          <w:sz w:val="28"/>
          <w:szCs w:val="28"/>
        </w:rPr>
        <w:t>а</w:t>
      </w:r>
      <w:r w:rsidR="005B391F">
        <w:rPr>
          <w:sz w:val="28"/>
          <w:szCs w:val="28"/>
        </w:rPr>
        <w:t>.</w:t>
      </w:r>
    </w:p>
    <w:p w:rsidR="00806190" w:rsidRPr="00806190" w:rsidRDefault="00806190" w:rsidP="00806190">
      <w:pPr>
        <w:pStyle w:val="a7"/>
        <w:numPr>
          <w:ilvl w:val="0"/>
          <w:numId w:val="1"/>
        </w:numPr>
        <w:shd w:val="clear" w:color="auto" w:fill="FFFFFF"/>
        <w:jc w:val="both"/>
        <w:rPr>
          <w:color w:val="000000"/>
          <w:sz w:val="28"/>
          <w:szCs w:val="28"/>
        </w:rPr>
      </w:pPr>
      <w:r w:rsidRPr="00806190">
        <w:rPr>
          <w:color w:val="000000"/>
          <w:sz w:val="28"/>
          <w:szCs w:val="28"/>
        </w:rPr>
        <w:t xml:space="preserve"> Утвердить инструкцию по содержанию, сбору и хранению ртутьсодержащих</w:t>
      </w:r>
      <w:r>
        <w:rPr>
          <w:color w:val="000000"/>
          <w:sz w:val="28"/>
          <w:szCs w:val="28"/>
        </w:rPr>
        <w:t xml:space="preserve"> </w:t>
      </w:r>
      <w:r w:rsidRPr="00806190">
        <w:rPr>
          <w:color w:val="000000"/>
          <w:sz w:val="28"/>
          <w:szCs w:val="28"/>
        </w:rPr>
        <w:t>ламп (приложение №1).</w:t>
      </w:r>
    </w:p>
    <w:p w:rsidR="00806190" w:rsidRPr="00806190" w:rsidRDefault="00806190" w:rsidP="00806190">
      <w:pPr>
        <w:pStyle w:val="a7"/>
        <w:numPr>
          <w:ilvl w:val="0"/>
          <w:numId w:val="1"/>
        </w:numPr>
        <w:shd w:val="clear" w:color="auto" w:fill="FFFFFF"/>
        <w:jc w:val="both"/>
        <w:rPr>
          <w:color w:val="000000"/>
          <w:sz w:val="28"/>
          <w:szCs w:val="28"/>
        </w:rPr>
      </w:pPr>
      <w:r w:rsidRPr="00806190">
        <w:rPr>
          <w:color w:val="000000"/>
          <w:sz w:val="28"/>
          <w:szCs w:val="28"/>
        </w:rPr>
        <w:t xml:space="preserve"> Обеспечить информирование населения </w:t>
      </w:r>
      <w:r w:rsidR="009154BA" w:rsidRPr="009154BA">
        <w:rPr>
          <w:sz w:val="28"/>
          <w:szCs w:val="28"/>
        </w:rPr>
        <w:t>муниципального образования Туруханский сельсовет</w:t>
      </w:r>
      <w:r w:rsidRPr="00806190">
        <w:rPr>
          <w:color w:val="000000"/>
          <w:sz w:val="28"/>
          <w:szCs w:val="28"/>
        </w:rPr>
        <w:t xml:space="preserve"> о</w:t>
      </w:r>
      <w:r>
        <w:rPr>
          <w:color w:val="000000"/>
          <w:sz w:val="28"/>
          <w:szCs w:val="28"/>
        </w:rPr>
        <w:t xml:space="preserve"> </w:t>
      </w:r>
      <w:r w:rsidRPr="00806190">
        <w:rPr>
          <w:color w:val="000000"/>
          <w:sz w:val="28"/>
          <w:szCs w:val="28"/>
        </w:rPr>
        <w:t>правилах</w:t>
      </w:r>
      <w:r>
        <w:rPr>
          <w:color w:val="000000"/>
          <w:sz w:val="28"/>
          <w:szCs w:val="28"/>
        </w:rPr>
        <w:t xml:space="preserve"> </w:t>
      </w:r>
      <w:r w:rsidRPr="00806190">
        <w:rPr>
          <w:color w:val="000000"/>
          <w:sz w:val="28"/>
          <w:szCs w:val="28"/>
        </w:rPr>
        <w:t>безопасного</w:t>
      </w:r>
      <w:r>
        <w:rPr>
          <w:color w:val="000000"/>
          <w:sz w:val="28"/>
          <w:szCs w:val="28"/>
        </w:rPr>
        <w:t xml:space="preserve"> </w:t>
      </w:r>
      <w:r w:rsidRPr="00806190">
        <w:rPr>
          <w:color w:val="000000"/>
          <w:sz w:val="28"/>
          <w:szCs w:val="28"/>
        </w:rPr>
        <w:t>сбора</w:t>
      </w:r>
      <w:r>
        <w:rPr>
          <w:color w:val="000000"/>
          <w:sz w:val="28"/>
          <w:szCs w:val="28"/>
        </w:rPr>
        <w:t xml:space="preserve"> </w:t>
      </w:r>
      <w:r w:rsidRPr="00806190">
        <w:rPr>
          <w:color w:val="000000"/>
          <w:sz w:val="28"/>
          <w:szCs w:val="28"/>
        </w:rPr>
        <w:t>и</w:t>
      </w:r>
      <w:r>
        <w:rPr>
          <w:color w:val="000000"/>
          <w:sz w:val="28"/>
          <w:szCs w:val="28"/>
        </w:rPr>
        <w:t xml:space="preserve"> </w:t>
      </w:r>
      <w:r w:rsidRPr="00806190">
        <w:rPr>
          <w:color w:val="000000"/>
          <w:sz w:val="28"/>
          <w:szCs w:val="28"/>
        </w:rPr>
        <w:t>передачи</w:t>
      </w:r>
      <w:r>
        <w:rPr>
          <w:color w:val="000000"/>
          <w:sz w:val="28"/>
          <w:szCs w:val="28"/>
        </w:rPr>
        <w:t xml:space="preserve"> </w:t>
      </w:r>
      <w:r w:rsidRPr="00806190">
        <w:rPr>
          <w:color w:val="000000"/>
          <w:sz w:val="28"/>
          <w:szCs w:val="28"/>
        </w:rPr>
        <w:t>на</w:t>
      </w:r>
      <w:r>
        <w:rPr>
          <w:color w:val="000000"/>
          <w:sz w:val="28"/>
          <w:szCs w:val="28"/>
        </w:rPr>
        <w:t xml:space="preserve"> </w:t>
      </w:r>
      <w:r w:rsidRPr="00806190">
        <w:rPr>
          <w:color w:val="000000"/>
          <w:sz w:val="28"/>
          <w:szCs w:val="28"/>
        </w:rPr>
        <w:t>хранение</w:t>
      </w:r>
      <w:r>
        <w:rPr>
          <w:color w:val="000000"/>
          <w:sz w:val="28"/>
          <w:szCs w:val="28"/>
        </w:rPr>
        <w:t xml:space="preserve"> </w:t>
      </w:r>
      <w:r w:rsidRPr="00806190">
        <w:rPr>
          <w:color w:val="000000"/>
          <w:sz w:val="28"/>
          <w:szCs w:val="28"/>
        </w:rPr>
        <w:t>отработанных</w:t>
      </w:r>
      <w:r>
        <w:rPr>
          <w:color w:val="000000"/>
          <w:sz w:val="28"/>
          <w:szCs w:val="28"/>
        </w:rPr>
        <w:t xml:space="preserve"> </w:t>
      </w:r>
      <w:r w:rsidRPr="00806190">
        <w:rPr>
          <w:color w:val="000000"/>
          <w:sz w:val="28"/>
          <w:szCs w:val="28"/>
        </w:rPr>
        <w:t>ртутьсодержащих ламп путем размещения информирования на информационных</w:t>
      </w:r>
      <w:r>
        <w:rPr>
          <w:color w:val="000000"/>
          <w:sz w:val="28"/>
          <w:szCs w:val="28"/>
        </w:rPr>
        <w:t xml:space="preserve"> </w:t>
      </w:r>
      <w:r w:rsidR="003B4E17">
        <w:rPr>
          <w:color w:val="000000"/>
          <w:sz w:val="28"/>
          <w:szCs w:val="28"/>
        </w:rPr>
        <w:t>стендах по адресам: с</w:t>
      </w:r>
      <w:r w:rsidR="009154BA">
        <w:rPr>
          <w:color w:val="000000"/>
          <w:sz w:val="28"/>
          <w:szCs w:val="28"/>
        </w:rPr>
        <w:t>. Туруханск</w:t>
      </w:r>
      <w:r w:rsidRPr="00806190">
        <w:rPr>
          <w:color w:val="000000"/>
          <w:sz w:val="28"/>
          <w:szCs w:val="28"/>
        </w:rPr>
        <w:t xml:space="preserve"> ул. </w:t>
      </w:r>
      <w:proofErr w:type="gramStart"/>
      <w:r w:rsidR="009154BA">
        <w:rPr>
          <w:color w:val="000000"/>
          <w:sz w:val="28"/>
          <w:szCs w:val="28"/>
        </w:rPr>
        <w:t>Почтовая</w:t>
      </w:r>
      <w:proofErr w:type="gramEnd"/>
      <w:r w:rsidRPr="00806190">
        <w:rPr>
          <w:color w:val="000000"/>
          <w:sz w:val="28"/>
          <w:szCs w:val="28"/>
        </w:rPr>
        <w:t xml:space="preserve">, </w:t>
      </w:r>
      <w:r w:rsidR="009154BA">
        <w:rPr>
          <w:color w:val="000000"/>
          <w:sz w:val="28"/>
          <w:szCs w:val="28"/>
        </w:rPr>
        <w:t>35</w:t>
      </w:r>
      <w:r w:rsidR="0025794A">
        <w:rPr>
          <w:color w:val="000000"/>
          <w:sz w:val="28"/>
          <w:szCs w:val="28"/>
        </w:rPr>
        <w:t>,</w:t>
      </w:r>
      <w:r w:rsidRPr="00806190">
        <w:rPr>
          <w:color w:val="000000"/>
          <w:sz w:val="28"/>
          <w:szCs w:val="28"/>
        </w:rPr>
        <w:t xml:space="preserve"> на официальном сайте</w:t>
      </w:r>
      <w:r>
        <w:rPr>
          <w:color w:val="000000"/>
          <w:sz w:val="28"/>
          <w:szCs w:val="28"/>
        </w:rPr>
        <w:t xml:space="preserve"> </w:t>
      </w:r>
      <w:r w:rsidRPr="00806190">
        <w:rPr>
          <w:color w:val="000000"/>
          <w:sz w:val="28"/>
          <w:szCs w:val="28"/>
        </w:rPr>
        <w:t xml:space="preserve">администрации </w:t>
      </w:r>
      <w:r w:rsidR="003B4E17">
        <w:rPr>
          <w:color w:val="000000"/>
          <w:sz w:val="28"/>
          <w:szCs w:val="28"/>
        </w:rPr>
        <w:t>Туруханского сельсовета</w:t>
      </w:r>
      <w:r w:rsidR="0025794A">
        <w:rPr>
          <w:color w:val="000000"/>
          <w:sz w:val="28"/>
          <w:szCs w:val="28"/>
        </w:rPr>
        <w:t xml:space="preserve"> и в печатных средствах массовой информации</w:t>
      </w:r>
      <w:r w:rsidRPr="00806190">
        <w:rPr>
          <w:color w:val="000000"/>
          <w:sz w:val="28"/>
          <w:szCs w:val="28"/>
        </w:rPr>
        <w:t>.</w:t>
      </w:r>
    </w:p>
    <w:p w:rsidR="00806190" w:rsidRPr="009154BA" w:rsidRDefault="00806190" w:rsidP="00806190">
      <w:pPr>
        <w:pStyle w:val="a7"/>
        <w:numPr>
          <w:ilvl w:val="0"/>
          <w:numId w:val="1"/>
        </w:numPr>
        <w:shd w:val="clear" w:color="auto" w:fill="FFFFFF"/>
        <w:jc w:val="both"/>
        <w:rPr>
          <w:color w:val="000000"/>
          <w:sz w:val="28"/>
          <w:szCs w:val="28"/>
        </w:rPr>
      </w:pPr>
      <w:r w:rsidRPr="00806190">
        <w:rPr>
          <w:color w:val="000000"/>
          <w:sz w:val="28"/>
          <w:szCs w:val="28"/>
        </w:rPr>
        <w:t xml:space="preserve"> Заключить</w:t>
      </w:r>
      <w:r>
        <w:rPr>
          <w:color w:val="000000"/>
          <w:sz w:val="28"/>
          <w:szCs w:val="28"/>
        </w:rPr>
        <w:t xml:space="preserve"> </w:t>
      </w:r>
      <w:r w:rsidRPr="00806190">
        <w:rPr>
          <w:color w:val="000000"/>
          <w:sz w:val="28"/>
          <w:szCs w:val="28"/>
        </w:rPr>
        <w:t>договор</w:t>
      </w:r>
      <w:r>
        <w:rPr>
          <w:color w:val="000000"/>
          <w:sz w:val="28"/>
          <w:szCs w:val="28"/>
        </w:rPr>
        <w:t xml:space="preserve"> </w:t>
      </w:r>
      <w:r w:rsidRPr="00806190">
        <w:rPr>
          <w:color w:val="000000"/>
          <w:sz w:val="28"/>
          <w:szCs w:val="28"/>
        </w:rPr>
        <w:t>со</w:t>
      </w:r>
      <w:r>
        <w:rPr>
          <w:color w:val="000000"/>
          <w:sz w:val="28"/>
          <w:szCs w:val="28"/>
        </w:rPr>
        <w:t xml:space="preserve"> </w:t>
      </w:r>
      <w:r w:rsidRPr="00806190">
        <w:rPr>
          <w:color w:val="000000"/>
          <w:sz w:val="28"/>
          <w:szCs w:val="28"/>
        </w:rPr>
        <w:t>специализированной</w:t>
      </w:r>
      <w:r>
        <w:rPr>
          <w:color w:val="000000"/>
          <w:sz w:val="28"/>
          <w:szCs w:val="28"/>
        </w:rPr>
        <w:t xml:space="preserve"> </w:t>
      </w:r>
      <w:r w:rsidRPr="00806190">
        <w:rPr>
          <w:color w:val="000000"/>
          <w:sz w:val="28"/>
          <w:szCs w:val="28"/>
        </w:rPr>
        <w:t>организацией</w:t>
      </w:r>
      <w:r>
        <w:rPr>
          <w:color w:val="000000"/>
          <w:sz w:val="28"/>
          <w:szCs w:val="28"/>
        </w:rPr>
        <w:t xml:space="preserve"> </w:t>
      </w:r>
      <w:r w:rsidRPr="00806190">
        <w:rPr>
          <w:color w:val="000000"/>
          <w:sz w:val="28"/>
          <w:szCs w:val="28"/>
        </w:rPr>
        <w:t>о</w:t>
      </w:r>
      <w:r>
        <w:rPr>
          <w:color w:val="000000"/>
          <w:sz w:val="28"/>
          <w:szCs w:val="28"/>
        </w:rPr>
        <w:t xml:space="preserve"> </w:t>
      </w:r>
      <w:r w:rsidRPr="00806190">
        <w:rPr>
          <w:color w:val="000000"/>
          <w:sz w:val="28"/>
          <w:szCs w:val="28"/>
        </w:rPr>
        <w:t>передаче</w:t>
      </w:r>
      <w:r w:rsidR="009154BA">
        <w:rPr>
          <w:color w:val="000000"/>
          <w:sz w:val="28"/>
          <w:szCs w:val="28"/>
        </w:rPr>
        <w:t xml:space="preserve"> </w:t>
      </w:r>
      <w:r w:rsidRPr="009154BA">
        <w:rPr>
          <w:color w:val="000000"/>
          <w:sz w:val="28"/>
          <w:szCs w:val="28"/>
        </w:rPr>
        <w:t>ртутьсодержащих ламп для дальнейшего сбора, обезвреживания и размещения.</w:t>
      </w:r>
    </w:p>
    <w:p w:rsidR="00806190" w:rsidRPr="009154BA" w:rsidRDefault="00806190" w:rsidP="00806190">
      <w:pPr>
        <w:pStyle w:val="a7"/>
        <w:numPr>
          <w:ilvl w:val="0"/>
          <w:numId w:val="1"/>
        </w:numPr>
        <w:shd w:val="clear" w:color="auto" w:fill="FFFFFF"/>
        <w:jc w:val="both"/>
        <w:rPr>
          <w:color w:val="000000"/>
          <w:sz w:val="28"/>
          <w:szCs w:val="28"/>
        </w:rPr>
      </w:pPr>
      <w:r w:rsidRPr="009154BA">
        <w:rPr>
          <w:color w:val="000000"/>
          <w:sz w:val="28"/>
          <w:szCs w:val="28"/>
        </w:rPr>
        <w:t xml:space="preserve"> </w:t>
      </w:r>
      <w:r w:rsidR="009154BA" w:rsidRPr="00E6476F">
        <w:rPr>
          <w:sz w:val="28"/>
          <w:szCs w:val="28"/>
        </w:rPr>
        <w:t xml:space="preserve">Постановление вступает в силу со </w:t>
      </w:r>
      <w:r w:rsidR="009154BA">
        <w:rPr>
          <w:sz w:val="28"/>
          <w:szCs w:val="28"/>
        </w:rPr>
        <w:t xml:space="preserve">дня опубликования в газете «Наш </w:t>
      </w:r>
      <w:r w:rsidR="009154BA" w:rsidRPr="00E6476F">
        <w:rPr>
          <w:sz w:val="28"/>
          <w:szCs w:val="28"/>
        </w:rPr>
        <w:t>Туруханск –</w:t>
      </w:r>
      <w:r w:rsidR="009154BA">
        <w:rPr>
          <w:sz w:val="28"/>
          <w:szCs w:val="28"/>
        </w:rPr>
        <w:t xml:space="preserve"> </w:t>
      </w:r>
      <w:r w:rsidR="009154BA" w:rsidRPr="00E6476F">
        <w:rPr>
          <w:sz w:val="28"/>
          <w:szCs w:val="28"/>
        </w:rPr>
        <w:t>Ведомости» и подлежит размещению в сети Интернет</w:t>
      </w:r>
      <w:r w:rsidRPr="009154BA">
        <w:rPr>
          <w:color w:val="000000"/>
          <w:sz w:val="28"/>
          <w:szCs w:val="28"/>
        </w:rPr>
        <w:t>.</w:t>
      </w:r>
    </w:p>
    <w:p w:rsidR="003B4E17" w:rsidRDefault="00806190" w:rsidP="003B4E17">
      <w:pPr>
        <w:pStyle w:val="a7"/>
        <w:numPr>
          <w:ilvl w:val="0"/>
          <w:numId w:val="1"/>
        </w:numPr>
        <w:shd w:val="clear" w:color="auto" w:fill="FFFFFF"/>
        <w:jc w:val="both"/>
        <w:rPr>
          <w:rFonts w:ascii="yandex-sans" w:hAnsi="yandex-sans"/>
          <w:color w:val="000000"/>
          <w:sz w:val="23"/>
          <w:szCs w:val="23"/>
        </w:rPr>
      </w:pPr>
      <w:r w:rsidRPr="009154BA">
        <w:rPr>
          <w:color w:val="000000"/>
          <w:sz w:val="28"/>
          <w:szCs w:val="28"/>
        </w:rPr>
        <w:t xml:space="preserve"> Контроль выполнения данного постановления оставляю за собой</w:t>
      </w:r>
      <w:r w:rsidRPr="009154BA">
        <w:rPr>
          <w:rFonts w:ascii="yandex-sans" w:hAnsi="yandex-sans"/>
          <w:color w:val="000000"/>
          <w:sz w:val="23"/>
          <w:szCs w:val="23"/>
        </w:rPr>
        <w:t>.</w:t>
      </w:r>
    </w:p>
    <w:p w:rsidR="003B4E17" w:rsidRDefault="003B4E17" w:rsidP="003B4E17">
      <w:pPr>
        <w:shd w:val="clear" w:color="auto" w:fill="FFFFFF"/>
        <w:ind w:left="360"/>
        <w:jc w:val="both"/>
        <w:rPr>
          <w:rFonts w:ascii="yandex-sans" w:hAnsi="yandex-sans"/>
          <w:color w:val="000000"/>
          <w:sz w:val="23"/>
          <w:szCs w:val="23"/>
        </w:rPr>
      </w:pPr>
    </w:p>
    <w:p w:rsidR="003B4E17" w:rsidRDefault="003B4E17" w:rsidP="003B4E17">
      <w:pPr>
        <w:shd w:val="clear" w:color="auto" w:fill="FFFFFF"/>
        <w:ind w:left="360"/>
        <w:jc w:val="both"/>
        <w:rPr>
          <w:rFonts w:ascii="yandex-sans" w:hAnsi="yandex-sans"/>
          <w:color w:val="000000"/>
          <w:sz w:val="23"/>
          <w:szCs w:val="23"/>
        </w:rPr>
      </w:pPr>
    </w:p>
    <w:p w:rsidR="003B4E17" w:rsidRPr="00DC5F80" w:rsidRDefault="003B4E17" w:rsidP="005B391F">
      <w:pPr>
        <w:jc w:val="both"/>
        <w:rPr>
          <w:sz w:val="28"/>
          <w:szCs w:val="28"/>
        </w:rPr>
      </w:pPr>
      <w:r w:rsidRPr="00DC5F80">
        <w:rPr>
          <w:sz w:val="28"/>
          <w:szCs w:val="28"/>
        </w:rPr>
        <w:t xml:space="preserve">Глава </w:t>
      </w:r>
      <w:r>
        <w:rPr>
          <w:sz w:val="28"/>
          <w:szCs w:val="28"/>
        </w:rPr>
        <w:t>Туруханского</w:t>
      </w:r>
      <w:r w:rsidRPr="00DC5F80">
        <w:rPr>
          <w:sz w:val="28"/>
          <w:szCs w:val="28"/>
        </w:rPr>
        <w:t xml:space="preserve"> сельсовета</w:t>
      </w:r>
      <w:r w:rsidR="005B391F">
        <w:rPr>
          <w:sz w:val="28"/>
          <w:szCs w:val="28"/>
        </w:rPr>
        <w:tab/>
      </w:r>
      <w:r w:rsidR="005B391F">
        <w:rPr>
          <w:sz w:val="28"/>
          <w:szCs w:val="28"/>
        </w:rPr>
        <w:tab/>
      </w:r>
      <w:r w:rsidR="005B391F">
        <w:rPr>
          <w:sz w:val="28"/>
          <w:szCs w:val="28"/>
        </w:rPr>
        <w:tab/>
      </w:r>
      <w:r w:rsidR="005B391F">
        <w:rPr>
          <w:sz w:val="28"/>
          <w:szCs w:val="28"/>
        </w:rPr>
        <w:tab/>
      </w:r>
      <w:r w:rsidR="005B391F">
        <w:rPr>
          <w:sz w:val="28"/>
          <w:szCs w:val="28"/>
        </w:rPr>
        <w:tab/>
      </w:r>
      <w:r w:rsidR="005B391F">
        <w:rPr>
          <w:sz w:val="28"/>
          <w:szCs w:val="28"/>
        </w:rPr>
        <w:tab/>
      </w:r>
      <w:r w:rsidR="005B391F" w:rsidRPr="00534781">
        <w:rPr>
          <w:sz w:val="28"/>
          <w:szCs w:val="28"/>
        </w:rPr>
        <w:t xml:space="preserve">         </w:t>
      </w:r>
      <w:r w:rsidRPr="00DC5F80">
        <w:rPr>
          <w:sz w:val="28"/>
          <w:szCs w:val="28"/>
        </w:rPr>
        <w:t>А.</w:t>
      </w:r>
      <w:r>
        <w:rPr>
          <w:sz w:val="28"/>
          <w:szCs w:val="28"/>
        </w:rPr>
        <w:t>Е</w:t>
      </w:r>
      <w:r w:rsidRPr="00DC5F80">
        <w:rPr>
          <w:sz w:val="28"/>
          <w:szCs w:val="28"/>
        </w:rPr>
        <w:t>.</w:t>
      </w:r>
      <w:r>
        <w:rPr>
          <w:sz w:val="28"/>
          <w:szCs w:val="28"/>
        </w:rPr>
        <w:t>Микула</w:t>
      </w:r>
    </w:p>
    <w:p w:rsidR="005B391F" w:rsidRPr="005B391F" w:rsidRDefault="005B391F" w:rsidP="003B4E17">
      <w:pPr>
        <w:jc w:val="right"/>
      </w:pPr>
    </w:p>
    <w:p w:rsidR="003B4E17" w:rsidRPr="0073787C" w:rsidRDefault="003B4E17" w:rsidP="003B4E17">
      <w:pPr>
        <w:jc w:val="right"/>
      </w:pPr>
      <w:r w:rsidRPr="0073787C">
        <w:lastRenderedPageBreak/>
        <w:t xml:space="preserve">Приложение №1 </w:t>
      </w:r>
    </w:p>
    <w:p w:rsidR="003B4E17" w:rsidRPr="0073787C" w:rsidRDefault="003B4E17" w:rsidP="003B4E17">
      <w:pPr>
        <w:jc w:val="right"/>
      </w:pPr>
      <w:r w:rsidRPr="0073787C">
        <w:t xml:space="preserve">УТВЕРЖДЕНО </w:t>
      </w:r>
    </w:p>
    <w:p w:rsidR="003B4E17" w:rsidRPr="0073787C" w:rsidRDefault="003B4E17" w:rsidP="003B4E17">
      <w:pPr>
        <w:jc w:val="right"/>
      </w:pPr>
      <w:r w:rsidRPr="0073787C">
        <w:t xml:space="preserve">Постановлением администрации </w:t>
      </w:r>
    </w:p>
    <w:p w:rsidR="003B4E17" w:rsidRPr="0073787C" w:rsidRDefault="003B4E17" w:rsidP="003B4E17">
      <w:pPr>
        <w:jc w:val="right"/>
      </w:pPr>
      <w:r w:rsidRPr="0073787C">
        <w:t xml:space="preserve">Туруханского сельсовета </w:t>
      </w:r>
    </w:p>
    <w:p w:rsidR="003B4E17" w:rsidRPr="00DC5F80" w:rsidRDefault="003B4E17" w:rsidP="003B4E17">
      <w:pPr>
        <w:jc w:val="both"/>
        <w:rPr>
          <w:sz w:val="28"/>
          <w:szCs w:val="28"/>
        </w:rPr>
      </w:pPr>
      <w:r w:rsidRPr="0073787C">
        <w:t xml:space="preserve">                                                                                           </w:t>
      </w:r>
      <w:r>
        <w:t xml:space="preserve">                                       </w:t>
      </w:r>
      <w:r w:rsidRPr="0073787C">
        <w:t xml:space="preserve">от </w:t>
      </w:r>
      <w:r w:rsidR="00BA5704">
        <w:t>21</w:t>
      </w:r>
      <w:r w:rsidRPr="0073787C">
        <w:t>.11.201</w:t>
      </w:r>
      <w:r>
        <w:t>7</w:t>
      </w:r>
      <w:r w:rsidRPr="0073787C">
        <w:t xml:space="preserve"> № 1</w:t>
      </w:r>
      <w:r>
        <w:t>4</w:t>
      </w:r>
      <w:r w:rsidR="00BA5704">
        <w:t>7</w:t>
      </w:r>
      <w:r w:rsidRPr="0073787C">
        <w:t xml:space="preserve"> </w:t>
      </w:r>
    </w:p>
    <w:p w:rsidR="003B4E17" w:rsidRDefault="003B4E17" w:rsidP="00092701">
      <w:pPr>
        <w:pStyle w:val="a3"/>
      </w:pPr>
    </w:p>
    <w:p w:rsidR="003B4E17" w:rsidRPr="00092701" w:rsidRDefault="003B4E17" w:rsidP="00092701">
      <w:pPr>
        <w:pStyle w:val="a3"/>
        <w:rPr>
          <w:b/>
        </w:rPr>
      </w:pPr>
      <w:r w:rsidRPr="00092701">
        <w:rPr>
          <w:b/>
        </w:rPr>
        <w:t>Инструкция по сбору, размещению, учету и передаче отработанных ртутьсодержащих ламп.</w:t>
      </w:r>
    </w:p>
    <w:p w:rsidR="003B4E17" w:rsidRDefault="003B4E17" w:rsidP="003B4E17">
      <w:pPr>
        <w:pStyle w:val="a3"/>
        <w:jc w:val="both"/>
      </w:pPr>
    </w:p>
    <w:p w:rsidR="003B4E17" w:rsidRPr="00092701" w:rsidRDefault="003B4E17" w:rsidP="003B4E17">
      <w:pPr>
        <w:pStyle w:val="a3"/>
        <w:rPr>
          <w:b/>
        </w:rPr>
      </w:pPr>
      <w:r>
        <w:t xml:space="preserve"> </w:t>
      </w:r>
      <w:r w:rsidRPr="00092701">
        <w:rPr>
          <w:b/>
        </w:rPr>
        <w:t xml:space="preserve">1.Общие положения </w:t>
      </w:r>
    </w:p>
    <w:p w:rsidR="003B4E17" w:rsidRDefault="003B4E17" w:rsidP="003B4E17">
      <w:pPr>
        <w:pStyle w:val="a3"/>
      </w:pPr>
    </w:p>
    <w:p w:rsidR="003B4E17" w:rsidRDefault="003B4E17" w:rsidP="00CF2DC1">
      <w:pPr>
        <w:pStyle w:val="a3"/>
        <w:jc w:val="both"/>
      </w:pPr>
      <w:r>
        <w:t>1.1.</w:t>
      </w:r>
      <w:r w:rsidR="005B391F" w:rsidRPr="005B391F">
        <w:t xml:space="preserve"> </w:t>
      </w:r>
      <w:r>
        <w:t>Отходы I класса опасности (чрезвычайно опасные) – отработанные ртутьсодержащие лампы (далее ОРТЛ)</w:t>
      </w:r>
      <w:r w:rsidR="00CF2DC1">
        <w:t xml:space="preserve"> - подлежат сбору и отправке на </w:t>
      </w:r>
      <w:proofErr w:type="spellStart"/>
      <w:r>
        <w:t>демеркуризацию</w:t>
      </w:r>
      <w:proofErr w:type="spellEnd"/>
      <w:r>
        <w:t xml:space="preserve"> </w:t>
      </w:r>
    </w:p>
    <w:p w:rsidR="003B4E17" w:rsidRDefault="003B4E17" w:rsidP="00FF79BC">
      <w:pPr>
        <w:pStyle w:val="a3"/>
        <w:jc w:val="both"/>
      </w:pPr>
      <w:r>
        <w:t xml:space="preserve">1.2. Ртутьсодержащие лампы (PTJ1) - лампы типа ДРЛ, ЛБ, ЛД, L18/20 и F18/W54 (не российского производства), и другие типы </w:t>
      </w:r>
      <w:proofErr w:type="gramStart"/>
      <w:r w:rsidR="00FF79BC">
        <w:t>ламп</w:t>
      </w:r>
      <w:proofErr w:type="gramEnd"/>
      <w:r w:rsidR="00FF79BC">
        <w:t xml:space="preserve"> используемые для освещения </w:t>
      </w:r>
      <w:r>
        <w:t xml:space="preserve">в помещениях организации. </w:t>
      </w:r>
    </w:p>
    <w:p w:rsidR="00092701" w:rsidRDefault="003B4E17" w:rsidP="00092701">
      <w:pPr>
        <w:pStyle w:val="a3"/>
        <w:jc w:val="both"/>
      </w:pPr>
      <w:r>
        <w:t>1.3. Отработанные ртутьсодержащие лампы - отработанные или пришедшие в негодность РТЛ.</w:t>
      </w:r>
    </w:p>
    <w:p w:rsidR="00092701" w:rsidRDefault="00092701" w:rsidP="00092701">
      <w:pPr>
        <w:pStyle w:val="a3"/>
        <w:jc w:val="both"/>
      </w:pPr>
    </w:p>
    <w:p w:rsidR="00092701" w:rsidRDefault="003B4E17" w:rsidP="00092701">
      <w:pPr>
        <w:pStyle w:val="a3"/>
        <w:rPr>
          <w:b/>
        </w:rPr>
      </w:pPr>
      <w:r w:rsidRPr="00092701">
        <w:rPr>
          <w:b/>
        </w:rPr>
        <w:t>2.Условия размещения отработанных ртутьсодержащих ламп.</w:t>
      </w:r>
    </w:p>
    <w:p w:rsidR="00092701" w:rsidRPr="00092701" w:rsidRDefault="00092701" w:rsidP="00092701">
      <w:pPr>
        <w:pStyle w:val="a3"/>
        <w:rPr>
          <w:b/>
        </w:rPr>
      </w:pPr>
    </w:p>
    <w:p w:rsidR="00092701" w:rsidRDefault="003B4E17" w:rsidP="00092701">
      <w:pPr>
        <w:pStyle w:val="a3"/>
        <w:jc w:val="both"/>
      </w:pPr>
      <w:r>
        <w:t>2.1. Главным условием при замене и сборе ОРТЛ является сохранение герметичности.</w:t>
      </w:r>
    </w:p>
    <w:p w:rsidR="00092701" w:rsidRDefault="003B4E17" w:rsidP="00092701">
      <w:pPr>
        <w:pStyle w:val="a3"/>
        <w:jc w:val="both"/>
      </w:pPr>
      <w:r>
        <w:t xml:space="preserve">2.2. Сбор ОРТЛ необходимо производить отдельно от обычного мусора. </w:t>
      </w:r>
    </w:p>
    <w:p w:rsidR="00092701" w:rsidRDefault="003B4E17" w:rsidP="00092701">
      <w:pPr>
        <w:pStyle w:val="a3"/>
        <w:jc w:val="both"/>
      </w:pPr>
      <w:r>
        <w:t xml:space="preserve">2.3.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 </w:t>
      </w:r>
    </w:p>
    <w:p w:rsidR="00092701" w:rsidRDefault="003B4E17" w:rsidP="00092701">
      <w:pPr>
        <w:pStyle w:val="a3"/>
        <w:jc w:val="both"/>
      </w:pPr>
      <w:r>
        <w:t xml:space="preserve">2.4.После упаковки ОРТЛ их следует сложить в отдельную закрытую коробку из дерева размером 130 см </w:t>
      </w:r>
      <w:proofErr w:type="spellStart"/>
      <w:r>
        <w:t>х</w:t>
      </w:r>
      <w:proofErr w:type="spellEnd"/>
      <w:r>
        <w:t xml:space="preserve"> 30 см </w:t>
      </w:r>
      <w:proofErr w:type="spellStart"/>
      <w:r>
        <w:t>х</w:t>
      </w:r>
      <w:proofErr w:type="spellEnd"/>
      <w:r>
        <w:t xml:space="preserve"> 25 см., окрашенную в красный цвет с надписью «Отработанные ртутьсодержащие лампы». </w:t>
      </w:r>
    </w:p>
    <w:p w:rsidR="00092701" w:rsidRDefault="003B4E17" w:rsidP="00092701">
      <w:pPr>
        <w:pStyle w:val="a3"/>
        <w:jc w:val="both"/>
      </w:pPr>
      <w:r>
        <w:t xml:space="preserve">2.5.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 </w:t>
      </w:r>
    </w:p>
    <w:p w:rsidR="00092701" w:rsidRDefault="003B4E17" w:rsidP="00092701">
      <w:pPr>
        <w:pStyle w:val="a3"/>
        <w:jc w:val="both"/>
      </w:pPr>
      <w:r>
        <w:t xml:space="preserve">2.6.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 </w:t>
      </w:r>
    </w:p>
    <w:p w:rsidR="005B391F" w:rsidRPr="0025794A" w:rsidRDefault="005B391F" w:rsidP="00092701">
      <w:pPr>
        <w:pStyle w:val="a3"/>
        <w:rPr>
          <w:b/>
        </w:rPr>
      </w:pPr>
    </w:p>
    <w:p w:rsidR="00092701" w:rsidRDefault="003B4E17" w:rsidP="00092701">
      <w:pPr>
        <w:pStyle w:val="a3"/>
        <w:rPr>
          <w:b/>
        </w:rPr>
      </w:pPr>
      <w:r w:rsidRPr="00092701">
        <w:rPr>
          <w:b/>
        </w:rPr>
        <w:t>3. Учет отработанных ртутьсодержащих ламп.</w:t>
      </w:r>
    </w:p>
    <w:p w:rsidR="00092701" w:rsidRPr="00092701" w:rsidRDefault="00092701" w:rsidP="00092701">
      <w:pPr>
        <w:pStyle w:val="a3"/>
        <w:rPr>
          <w:b/>
        </w:rPr>
      </w:pPr>
    </w:p>
    <w:p w:rsidR="00092701" w:rsidRDefault="003B4E17" w:rsidP="00092701">
      <w:pPr>
        <w:pStyle w:val="a3"/>
        <w:jc w:val="both"/>
      </w:pPr>
      <w:r>
        <w:t>3.1. Учёт ведётся в специальном журнале, где в обязательном порядке отмечается движение целых ртутьсодержащих ламп и OPTJI.</w:t>
      </w:r>
    </w:p>
    <w:p w:rsidR="00092701" w:rsidRDefault="003B4E17" w:rsidP="00092701">
      <w:pPr>
        <w:pStyle w:val="a3"/>
        <w:jc w:val="both"/>
      </w:pPr>
      <w:r>
        <w:t xml:space="preserve">3.2. Страницы журнала должны быть пронумерованы, прошнурованы и скреплены. </w:t>
      </w:r>
    </w:p>
    <w:p w:rsidR="00092701" w:rsidRDefault="003B4E17" w:rsidP="00092701">
      <w:pPr>
        <w:pStyle w:val="a3"/>
        <w:jc w:val="both"/>
      </w:pPr>
      <w:r>
        <w:lastRenderedPageBreak/>
        <w:t xml:space="preserve">3.3.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 </w:t>
      </w:r>
    </w:p>
    <w:p w:rsidR="00092701" w:rsidRDefault="00092701" w:rsidP="00FF79BC">
      <w:pPr>
        <w:pStyle w:val="a3"/>
        <w:jc w:val="left"/>
      </w:pPr>
    </w:p>
    <w:p w:rsidR="00092701" w:rsidRDefault="003B4E17" w:rsidP="00092701">
      <w:pPr>
        <w:pStyle w:val="a3"/>
        <w:rPr>
          <w:b/>
        </w:rPr>
      </w:pPr>
      <w:r w:rsidRPr="00092701">
        <w:rPr>
          <w:b/>
        </w:rPr>
        <w:t>4. Порядок передачи отработанных ртутьсодержащих ламп на утилизирующие предприятия</w:t>
      </w:r>
    </w:p>
    <w:p w:rsidR="00092701" w:rsidRPr="00092701" w:rsidRDefault="00092701" w:rsidP="00092701">
      <w:pPr>
        <w:pStyle w:val="a3"/>
        <w:rPr>
          <w:b/>
        </w:rPr>
      </w:pPr>
    </w:p>
    <w:p w:rsidR="003B4E17" w:rsidRDefault="003B4E17" w:rsidP="00092701">
      <w:pPr>
        <w:pStyle w:val="a3"/>
        <w:jc w:val="both"/>
      </w:pPr>
      <w:r>
        <w:t>4.1. Отработанные ртутьсодержащие лампы по мере накопления передаются в специализированную организацию для последующей утилизации (</w:t>
      </w:r>
      <w:proofErr w:type="spellStart"/>
      <w:r>
        <w:t>демеркуризации</w:t>
      </w:r>
      <w:proofErr w:type="spellEnd"/>
      <w:r>
        <w:t>) ртутных отходов.</w:t>
      </w:r>
    </w:p>
    <w:sectPr w:rsidR="003B4E17" w:rsidSect="005B391F">
      <w:pgSz w:w="11906" w:h="16838"/>
      <w:pgMar w:top="567"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A0B27"/>
    <w:multiLevelType w:val="hybridMultilevel"/>
    <w:tmpl w:val="B9D6EDA6"/>
    <w:lvl w:ilvl="0" w:tplc="AB4C1CC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806190"/>
    <w:rsid w:val="00003CA0"/>
    <w:rsid w:val="00041B3E"/>
    <w:rsid w:val="00043ED0"/>
    <w:rsid w:val="00092701"/>
    <w:rsid w:val="000C6F1C"/>
    <w:rsid w:val="00190AEE"/>
    <w:rsid w:val="001F30E9"/>
    <w:rsid w:val="001F71C0"/>
    <w:rsid w:val="00207B0B"/>
    <w:rsid w:val="00252010"/>
    <w:rsid w:val="0025794A"/>
    <w:rsid w:val="002746F3"/>
    <w:rsid w:val="003B4E17"/>
    <w:rsid w:val="004F1599"/>
    <w:rsid w:val="004F1DBE"/>
    <w:rsid w:val="00534781"/>
    <w:rsid w:val="005B391F"/>
    <w:rsid w:val="00610EA4"/>
    <w:rsid w:val="006A45C7"/>
    <w:rsid w:val="00806190"/>
    <w:rsid w:val="008E4EA6"/>
    <w:rsid w:val="009154BA"/>
    <w:rsid w:val="00917736"/>
    <w:rsid w:val="00986EC1"/>
    <w:rsid w:val="009C7643"/>
    <w:rsid w:val="00B54844"/>
    <w:rsid w:val="00BA5704"/>
    <w:rsid w:val="00BE18F1"/>
    <w:rsid w:val="00CF2DC1"/>
    <w:rsid w:val="00CF5752"/>
    <w:rsid w:val="00D052D8"/>
    <w:rsid w:val="00D23F7B"/>
    <w:rsid w:val="00D60C30"/>
    <w:rsid w:val="00D81838"/>
    <w:rsid w:val="00DC08DE"/>
    <w:rsid w:val="00E51D83"/>
    <w:rsid w:val="00E92DBA"/>
    <w:rsid w:val="00EA7A0C"/>
    <w:rsid w:val="00FF7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uiPriority="0"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90"/>
    <w:rPr>
      <w:sz w:val="24"/>
      <w:szCs w:val="24"/>
    </w:rPr>
  </w:style>
  <w:style w:type="paragraph" w:styleId="1">
    <w:name w:val="heading 1"/>
    <w:basedOn w:val="a"/>
    <w:next w:val="a"/>
    <w:link w:val="10"/>
    <w:qFormat/>
    <w:rsid w:val="00041B3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041B3E"/>
    <w:pPr>
      <w:keepNext/>
      <w:spacing w:before="240" w:after="60"/>
      <w:outlineLvl w:val="2"/>
    </w:pPr>
    <w:rPr>
      <w:rFonts w:ascii="Arial" w:hAnsi="Arial" w:cs="Arial"/>
      <w:b/>
      <w:bCs/>
      <w:sz w:val="26"/>
      <w:szCs w:val="26"/>
    </w:rPr>
  </w:style>
  <w:style w:type="paragraph" w:styleId="5">
    <w:name w:val="heading 5"/>
    <w:basedOn w:val="a"/>
    <w:next w:val="a"/>
    <w:link w:val="50"/>
    <w:qFormat/>
    <w:rsid w:val="00041B3E"/>
    <w:pPr>
      <w:spacing w:before="240" w:after="60"/>
      <w:outlineLvl w:val="4"/>
    </w:pPr>
    <w:rPr>
      <w:b/>
      <w:bCs/>
      <w:i/>
      <w:iCs/>
      <w:sz w:val="26"/>
      <w:szCs w:val="26"/>
    </w:rPr>
  </w:style>
  <w:style w:type="paragraph" w:styleId="6">
    <w:name w:val="heading 6"/>
    <w:basedOn w:val="a"/>
    <w:next w:val="a"/>
    <w:link w:val="60"/>
    <w:uiPriority w:val="99"/>
    <w:qFormat/>
    <w:rsid w:val="00041B3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B3E"/>
    <w:rPr>
      <w:rFonts w:ascii="Cambria" w:eastAsia="Times New Roman" w:hAnsi="Cambria" w:cs="Times New Roman"/>
      <w:b/>
      <w:bCs/>
      <w:kern w:val="32"/>
      <w:sz w:val="32"/>
      <w:szCs w:val="32"/>
    </w:rPr>
  </w:style>
  <w:style w:type="character" w:customStyle="1" w:styleId="30">
    <w:name w:val="Заголовок 3 Знак"/>
    <w:basedOn w:val="a0"/>
    <w:link w:val="3"/>
    <w:rsid w:val="00041B3E"/>
    <w:rPr>
      <w:rFonts w:ascii="Arial" w:hAnsi="Arial" w:cs="Arial"/>
      <w:b/>
      <w:bCs/>
      <w:sz w:val="26"/>
      <w:szCs w:val="26"/>
    </w:rPr>
  </w:style>
  <w:style w:type="character" w:customStyle="1" w:styleId="50">
    <w:name w:val="Заголовок 5 Знак"/>
    <w:basedOn w:val="a0"/>
    <w:link w:val="5"/>
    <w:rsid w:val="00041B3E"/>
    <w:rPr>
      <w:b/>
      <w:bCs/>
      <w:i/>
      <w:iCs/>
      <w:sz w:val="26"/>
      <w:szCs w:val="26"/>
    </w:rPr>
  </w:style>
  <w:style w:type="character" w:customStyle="1" w:styleId="60">
    <w:name w:val="Заголовок 6 Знак"/>
    <w:basedOn w:val="a0"/>
    <w:link w:val="6"/>
    <w:uiPriority w:val="99"/>
    <w:rsid w:val="00041B3E"/>
    <w:rPr>
      <w:b/>
      <w:bCs/>
      <w:sz w:val="22"/>
      <w:szCs w:val="22"/>
    </w:rPr>
  </w:style>
  <w:style w:type="paragraph" w:styleId="a3">
    <w:name w:val="Title"/>
    <w:basedOn w:val="a"/>
    <w:link w:val="a4"/>
    <w:qFormat/>
    <w:rsid w:val="00041B3E"/>
    <w:pPr>
      <w:jc w:val="center"/>
    </w:pPr>
    <w:rPr>
      <w:sz w:val="28"/>
      <w:szCs w:val="20"/>
    </w:rPr>
  </w:style>
  <w:style w:type="character" w:customStyle="1" w:styleId="a4">
    <w:name w:val="Название Знак"/>
    <w:basedOn w:val="a0"/>
    <w:link w:val="a3"/>
    <w:rsid w:val="00041B3E"/>
    <w:rPr>
      <w:sz w:val="28"/>
    </w:rPr>
  </w:style>
  <w:style w:type="character" w:styleId="a5">
    <w:name w:val="Strong"/>
    <w:basedOn w:val="a0"/>
    <w:uiPriority w:val="22"/>
    <w:qFormat/>
    <w:rsid w:val="00041B3E"/>
    <w:rPr>
      <w:b/>
      <w:bCs/>
    </w:rPr>
  </w:style>
  <w:style w:type="character" w:styleId="a6">
    <w:name w:val="Emphasis"/>
    <w:basedOn w:val="a0"/>
    <w:uiPriority w:val="20"/>
    <w:qFormat/>
    <w:rsid w:val="00041B3E"/>
    <w:rPr>
      <w:i/>
      <w:iCs/>
    </w:rPr>
  </w:style>
  <w:style w:type="paragraph" w:styleId="a7">
    <w:name w:val="List Paragraph"/>
    <w:basedOn w:val="a"/>
    <w:uiPriority w:val="34"/>
    <w:qFormat/>
    <w:rsid w:val="00041B3E"/>
    <w:pPr>
      <w:ind w:left="720"/>
    </w:pPr>
  </w:style>
  <w:style w:type="paragraph" w:styleId="a8">
    <w:name w:val="Balloon Text"/>
    <w:basedOn w:val="a"/>
    <w:link w:val="a9"/>
    <w:uiPriority w:val="99"/>
    <w:semiHidden/>
    <w:unhideWhenUsed/>
    <w:rsid w:val="00BA5704"/>
    <w:rPr>
      <w:rFonts w:ascii="Tahoma" w:hAnsi="Tahoma" w:cs="Tahoma"/>
      <w:sz w:val="16"/>
      <w:szCs w:val="16"/>
    </w:rPr>
  </w:style>
  <w:style w:type="character" w:customStyle="1" w:styleId="a9">
    <w:name w:val="Текст выноски Знак"/>
    <w:basedOn w:val="a0"/>
    <w:link w:val="a8"/>
    <w:uiPriority w:val="99"/>
    <w:semiHidden/>
    <w:rsid w:val="00BA57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pogk</dc:creator>
  <cp:keywords/>
  <dc:description/>
  <cp:lastModifiedBy>pogk</cp:lastModifiedBy>
  <cp:revision>6</cp:revision>
  <cp:lastPrinted>2017-11-21T05:23:00Z</cp:lastPrinted>
  <dcterms:created xsi:type="dcterms:W3CDTF">2017-11-21T04:17:00Z</dcterms:created>
  <dcterms:modified xsi:type="dcterms:W3CDTF">2017-11-21T05:24:00Z</dcterms:modified>
</cp:coreProperties>
</file>